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CAE19">
      <w:pPr>
        <w:jc w:val="left"/>
        <w:rPr>
          <w:rFonts w:ascii="Times New Roman" w:hAnsi="Times New Roman" w:eastAsia="黑体"/>
          <w:color w:val="0C0C0C"/>
          <w:sz w:val="32"/>
          <w:szCs w:val="32"/>
        </w:rPr>
      </w:pPr>
      <w:r>
        <w:rPr>
          <w:rFonts w:ascii="Times New Roman" w:hAnsi="Times New Roman" w:eastAsia="黑体"/>
          <w:color w:val="0C0C0C"/>
          <w:sz w:val="32"/>
          <w:szCs w:val="32"/>
        </w:rPr>
        <w:t>附件</w:t>
      </w:r>
    </w:p>
    <w:p w14:paraId="076E258F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年湖北省工业互联网平台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拟认定名单</w:t>
      </w:r>
    </w:p>
    <w:tbl>
      <w:tblPr>
        <w:tblStyle w:val="2"/>
        <w:tblW w:w="10568" w:type="dxa"/>
        <w:tblInd w:w="-8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804"/>
        <w:gridCol w:w="1300"/>
        <w:gridCol w:w="3960"/>
        <w:gridCol w:w="3679"/>
      </w:tblGrid>
      <w:tr w14:paraId="6C874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A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9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市州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6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35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申报单位名称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平台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</w:tr>
      <w:tr w14:paraId="21E59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C6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B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0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8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宝信软件（武汉）有限公司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A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武汉宝信数智互联平台</w:t>
            </w:r>
          </w:p>
        </w:tc>
      </w:tr>
      <w:tr w14:paraId="3C7E1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B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7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5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3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中冶武勘工程技术有限公司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E5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智诚工业互联网平台（</w:t>
            </w:r>
            <w:r>
              <w:rPr>
                <w:rStyle w:val="5"/>
                <w:rFonts w:eastAsia="宋体"/>
                <w:lang w:val="en-US" w:eastAsia="zh-CN" w:bidi="ar"/>
              </w:rPr>
              <w:t>Z Plat</w:t>
            </w:r>
            <w:r>
              <w:rPr>
                <w:rStyle w:val="4"/>
                <w:rFonts w:hAnsi="Times New Roman"/>
                <w:lang w:val="en-US" w:eastAsia="zh-CN" w:bidi="ar"/>
              </w:rPr>
              <w:t>）</w:t>
            </w:r>
          </w:p>
        </w:tc>
      </w:tr>
      <w:tr w14:paraId="35964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E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6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D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E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深圳市联友科技有限公司湖北分公司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85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联友</w:t>
            </w:r>
            <w:r>
              <w:rPr>
                <w:rStyle w:val="5"/>
                <w:rFonts w:eastAsia="宋体"/>
                <w:lang w:val="en-US" w:eastAsia="zh-CN" w:bidi="ar"/>
              </w:rPr>
              <w:t>MOM</w:t>
            </w:r>
            <w:r>
              <w:rPr>
                <w:rStyle w:val="4"/>
                <w:rFonts w:hAnsi="Times New Roman"/>
                <w:lang w:val="en-US" w:eastAsia="zh-CN" w:bidi="ar"/>
              </w:rPr>
              <w:t>平台</w:t>
            </w:r>
          </w:p>
        </w:tc>
      </w:tr>
      <w:tr w14:paraId="7F115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F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1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5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C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武汉达译自动化工程有限公司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5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达译</w:t>
            </w:r>
            <w:r>
              <w:rPr>
                <w:rStyle w:val="5"/>
                <w:rFonts w:eastAsia="宋体"/>
                <w:lang w:val="en-US" w:eastAsia="zh-CN" w:bidi="ar"/>
              </w:rPr>
              <w:t>Smartworx</w:t>
            </w:r>
            <w:r>
              <w:rPr>
                <w:rStyle w:val="4"/>
                <w:rFonts w:hAnsi="Times New Roman"/>
                <w:lang w:val="en-US" w:eastAsia="zh-CN" w:bidi="ar"/>
              </w:rPr>
              <w:t>工业互联网平台</w:t>
            </w:r>
          </w:p>
        </w:tc>
      </w:tr>
      <w:tr w14:paraId="5C598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C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5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FA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B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武汉吉利汽车部件有限公司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E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面向汽车行业的数智吉利工业互联网平台</w:t>
            </w:r>
          </w:p>
        </w:tc>
      </w:tr>
      <w:tr w14:paraId="2076B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0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69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A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D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武汉新锐合金工具有限公司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0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新锐合金工业互联网平台</w:t>
            </w:r>
          </w:p>
        </w:tc>
      </w:tr>
      <w:tr w14:paraId="479E2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74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0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2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7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武汉科器工业技术有限公司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2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科器工业互联网平台</w:t>
            </w:r>
          </w:p>
        </w:tc>
      </w:tr>
      <w:tr w14:paraId="20D3E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B0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A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3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98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湖北九州云智科技有限公司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04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面向医药产业的供应链</w:t>
            </w:r>
            <w:r>
              <w:rPr>
                <w:rStyle w:val="5"/>
                <w:rFonts w:eastAsia="宋体"/>
                <w:lang w:val="en-US" w:eastAsia="zh-CN" w:bidi="ar"/>
              </w:rPr>
              <w:t>aPaaS</w:t>
            </w:r>
          </w:p>
        </w:tc>
      </w:tr>
      <w:tr w14:paraId="2F6E2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6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B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7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F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东风汽车股份有限公司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44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绿色铸造智能工厂信息系统软件</w:t>
            </w:r>
          </w:p>
        </w:tc>
      </w:tr>
      <w:tr w14:paraId="66F97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66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6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0A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F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中日龙（襄阳）机电技术开发有限公司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5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工业机器人工业互联网平台</w:t>
            </w:r>
          </w:p>
        </w:tc>
      </w:tr>
      <w:tr w14:paraId="74C82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B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F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B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湖北航宇精工科技有限公司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8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汽车锁闭安全系统数智化工业互联网平台</w:t>
            </w:r>
          </w:p>
        </w:tc>
      </w:tr>
      <w:tr w14:paraId="55065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E6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0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10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7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华中药业股份有限公司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67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华中药业医药制造工业互联网平台</w:t>
            </w:r>
          </w:p>
        </w:tc>
      </w:tr>
      <w:tr w14:paraId="6A854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5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5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0A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3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湖北宜化新材料科技有限公司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E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宜化新材料工业互联网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5G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+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安全生产智能管控平台</w:t>
            </w:r>
          </w:p>
        </w:tc>
      </w:tr>
      <w:tr w14:paraId="55760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7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8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5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9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宜昌人福药业有限责任公司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9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麻醉药品智能运营工业互联网平台</w:t>
            </w:r>
          </w:p>
        </w:tc>
      </w:tr>
      <w:tr w14:paraId="1A0C0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6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8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77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B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湖北宜美特全息科技有限公司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DC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5G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全流程数智驱动光学功能膜工业互联网平台</w:t>
            </w:r>
          </w:p>
        </w:tc>
      </w:tr>
      <w:tr w14:paraId="5AFD7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3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3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A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D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三丰智能装备集团股份有限公司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81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三丰智能装备工业互联网平台</w:t>
            </w:r>
          </w:p>
        </w:tc>
      </w:tr>
      <w:tr w14:paraId="4BCF4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4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C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D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B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湖北高能鹏富环保科技有限公司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14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高能鹏富工业互联网平台</w:t>
            </w:r>
          </w:p>
        </w:tc>
      </w:tr>
      <w:tr w14:paraId="027F4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0D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7D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0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东风商用车有限公司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2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商用车车联网工业互联网运营平台</w:t>
            </w:r>
          </w:p>
        </w:tc>
      </w:tr>
      <w:tr w14:paraId="44D8E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7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1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2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3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湖北小胡鸭食品有限责任公司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2F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小胡鸭全流程智能制造管理一体化云平台</w:t>
            </w:r>
          </w:p>
        </w:tc>
      </w:tr>
      <w:tr w14:paraId="2E2E3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2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01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9B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1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松滋史丹利宜化新材料科技有限公司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9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史丹利宜化磷化工全链数字化融合赋能平台</w:t>
            </w:r>
          </w:p>
        </w:tc>
      </w:tr>
      <w:tr w14:paraId="3FC32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2E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A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E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A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安道麦股份有限公司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1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安道麦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5G+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工业互联网平台</w:t>
            </w:r>
          </w:p>
        </w:tc>
      </w:tr>
      <w:tr w14:paraId="127A0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01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0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4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荆州恒隆汽车零部件制造有限公司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7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荆州恒隆汽车转向系统全产业链协同智造工业互联网平台</w:t>
            </w:r>
          </w:p>
        </w:tc>
      </w:tr>
      <w:tr w14:paraId="4FB6A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2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B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1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8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湖北富春染织有限公司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0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富春染织全流程数智印染工业互联网平台</w:t>
            </w:r>
          </w:p>
        </w:tc>
      </w:tr>
      <w:tr w14:paraId="1E2FE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D7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F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E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58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荆州市江汉汽车零部件制造股份有限公司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B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5G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标识解析数智一体化云平台</w:t>
            </w:r>
          </w:p>
        </w:tc>
      </w:tr>
      <w:tr w14:paraId="3D02F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C4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7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1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6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湖北万安环保石化设备有限公司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5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万安石化云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MES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协同制造工业互联网平台</w:t>
            </w:r>
          </w:p>
        </w:tc>
      </w:tr>
      <w:tr w14:paraId="36FAE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0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B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2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1E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荆州九菱科技股份有限公司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63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+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数字孪生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5G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全链路智造云平台</w:t>
            </w:r>
          </w:p>
        </w:tc>
      </w:tr>
      <w:tr w14:paraId="7C40B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5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D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C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33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湖北石创半导体科技有限公司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D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石创石英材料及制品全价值链数字化平台</w:t>
            </w:r>
          </w:p>
        </w:tc>
      </w:tr>
      <w:tr w14:paraId="0D8FF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44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2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70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F5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华鲁恒升（荆州）有限公司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A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生产管控一体化智慧平台</w:t>
            </w:r>
          </w:p>
        </w:tc>
      </w:tr>
      <w:tr w14:paraId="2ABD8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F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7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C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2A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湖北航特装备制造股份有限公司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E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航特装备工业互联网平台</w:t>
            </w:r>
          </w:p>
        </w:tc>
      </w:tr>
      <w:tr w14:paraId="34E38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0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8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C3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C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荆门法麦克斯科技股份有限公司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C4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法麦克斯智慧施肥供应链工业互联网平台</w:t>
            </w:r>
          </w:p>
        </w:tc>
      </w:tr>
      <w:tr w14:paraId="17906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0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D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5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7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武汉聚盛智云科技有限公司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C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聚盛智造工业互联网平台</w:t>
            </w:r>
          </w:p>
        </w:tc>
      </w:tr>
      <w:tr w14:paraId="5FF6E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9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A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孝感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4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9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湖北三江航天红林探控有限公司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6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装备技术协同创新平台</w:t>
            </w:r>
          </w:p>
        </w:tc>
      </w:tr>
      <w:tr w14:paraId="7B5C3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B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D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黄冈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F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9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湖北祥云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化工股份有限公司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0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数据模型赋能的磷化工工业互联网平台</w:t>
            </w:r>
          </w:p>
        </w:tc>
      </w:tr>
      <w:tr w14:paraId="2BCD7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94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D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黄冈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F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4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湖北武铁山桥轨道装备有限公司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9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铁路道岔生产工业互联网平台</w:t>
            </w:r>
          </w:p>
        </w:tc>
      </w:tr>
      <w:tr w14:paraId="03689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1A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EB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6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F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今麦郎饮品（咸宁）有限公司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22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今麦郎饮品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5G+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工业互联网平台</w:t>
            </w:r>
          </w:p>
        </w:tc>
      </w:tr>
      <w:tr w14:paraId="7C546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1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D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E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协作型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A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湖北省数字经济高新技术产业发展中心有限公司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1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云擎智控智能工业互联网平台</w:t>
            </w:r>
          </w:p>
        </w:tc>
      </w:tr>
      <w:tr w14:paraId="2D3A1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B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25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9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B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华源包装（咸宁）有限公司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B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AI 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赋能食品软包装行业工业互联网平台</w:t>
            </w:r>
          </w:p>
        </w:tc>
      </w:tr>
      <w:tr w14:paraId="1D86A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80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14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FA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9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湖北允升科技工业园有限公司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0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允升锂电全产业链工业互联网平台</w:t>
            </w:r>
          </w:p>
        </w:tc>
      </w:tr>
      <w:tr w14:paraId="5143B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4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6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3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B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湖北双剑鼓风机股份有限公司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D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双剑流体环保装备工业互联网平台</w:t>
            </w:r>
          </w:p>
        </w:tc>
      </w:tr>
      <w:tr w14:paraId="57B0E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2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E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恩施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01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5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华芯科技（恩施）有限公司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61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华芯科技工业互联网平台</w:t>
            </w:r>
          </w:p>
        </w:tc>
      </w:tr>
      <w:tr w14:paraId="4FCD4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4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D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仙桃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6F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0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湖北飞织供应链有限公司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0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仙桃市飞织供应链信息平台</w:t>
            </w:r>
          </w:p>
        </w:tc>
      </w:tr>
      <w:tr w14:paraId="163F3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F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6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仙桃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4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1A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湖北唯美医疗用品有限公司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13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唯美医疗工业互联网平台</w:t>
            </w:r>
          </w:p>
        </w:tc>
      </w:tr>
      <w:tr w14:paraId="46332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BB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C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A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行业型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9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湖北红日子农业科技有限公司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A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红日子泡菜产业链协作工业互联网平台</w:t>
            </w:r>
          </w:p>
        </w:tc>
      </w:tr>
    </w:tbl>
    <w:p w14:paraId="3F298E7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DB6429C-C4BB-42D0-A129-A4DD44420776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4E2144E-E27E-4900-99FD-0A4772AF512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34D84EF-6F12-43C4-89B9-4F8E7FD1B7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0E56F2"/>
    <w:rsid w:val="530E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2026-10-20T07:52:00Z</dcterms:created>
  <dc:creator>Fallin out</dc:creator>
  <cp:lastModifiedBy>Fallin out</cp:lastModifiedBy>
  <dcterms:modified xsi:type="dcterms:W3CDTF">2026-10-20T07:52:17Z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1C0F2A6175A84BFFB8A43CF739BC0AFE_11</vt:lpwstr>
  </property>
  <property fmtid="{D5CDD505-2E9C-101B-9397-08002B2CF9AE}" pid="4" name="KSOTemplateDocerSaveRecord">
    <vt:lpwstr>eyJoZGlkIjoiOTkyMjc0MTYzNTY5OTE5OGI2YWJmNjlhYjJkZmZhYmIiLCJ1c2VySWQiOiI0ODgzNjExMjEifQ==</vt:lpwstr>
  </property>
</Properties>
</file>